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AAF8" w14:textId="751F9867" w:rsidR="00501126" w:rsidRDefault="00501126" w:rsidP="00501126">
      <w:r>
        <w:rPr>
          <w:b/>
          <w:bCs/>
        </w:rPr>
        <w:t xml:space="preserve">ATTENTION DIRECTORS: </w:t>
      </w:r>
      <w:r>
        <w:t xml:space="preserve">Once you have purchased the performance rights </w:t>
      </w:r>
      <w:r w:rsidR="0096693E">
        <w:t>from the website</w:t>
      </w:r>
      <w:r>
        <w:t>, please complete the license agreement form, sign it, and email it and snail mail it to this address:</w:t>
      </w:r>
    </w:p>
    <w:p w14:paraId="14B78000" w14:textId="419D2755" w:rsidR="00501126" w:rsidRDefault="00501126" w:rsidP="00501126">
      <w:pPr>
        <w:spacing w:after="0"/>
      </w:pPr>
      <w:r>
        <w:tab/>
        <w:t>Charles Daniel Jewell</w:t>
      </w:r>
    </w:p>
    <w:p w14:paraId="606E1DF7" w14:textId="467C71E4" w:rsidR="00501126" w:rsidRDefault="00501126" w:rsidP="00501126">
      <w:pPr>
        <w:spacing w:after="0"/>
      </w:pPr>
      <w:r>
        <w:tab/>
        <w:t>Books By Jewell</w:t>
      </w:r>
    </w:p>
    <w:p w14:paraId="7D89EC8E" w14:textId="202C575D" w:rsidR="00501126" w:rsidRDefault="00501126" w:rsidP="00501126">
      <w:pPr>
        <w:spacing w:after="0"/>
      </w:pPr>
      <w:r>
        <w:tab/>
        <w:t>1608 Palo Duro Way</w:t>
      </w:r>
    </w:p>
    <w:p w14:paraId="4090F190" w14:textId="14B370DA" w:rsidR="00501126" w:rsidRPr="00501126" w:rsidRDefault="00501126" w:rsidP="00501126">
      <w:pPr>
        <w:spacing w:after="0"/>
      </w:pPr>
      <w:r>
        <w:tab/>
        <w:t>Celina, Texas 75009</w:t>
      </w:r>
    </w:p>
    <w:p w14:paraId="3756F55D" w14:textId="77777777" w:rsidR="00501126" w:rsidRDefault="00501126" w:rsidP="00501126">
      <w:pPr>
        <w:rPr>
          <w:b/>
          <w:bCs/>
        </w:rPr>
      </w:pPr>
    </w:p>
    <w:p w14:paraId="6ECD6580" w14:textId="45DFD764" w:rsidR="00501126" w:rsidRPr="00501126" w:rsidRDefault="00501126" w:rsidP="00501126">
      <w:r w:rsidRPr="00501126">
        <w:rPr>
          <w:b/>
          <w:bCs/>
        </w:rPr>
        <w:t>PERFORMANCE LICENSE AGREEMENT</w:t>
      </w:r>
    </w:p>
    <w:p w14:paraId="635AFE02" w14:textId="77777777" w:rsidR="00501126" w:rsidRDefault="00501126" w:rsidP="00501126">
      <w:r w:rsidRPr="00501126">
        <w:rPr>
          <w:b/>
          <w:bCs/>
        </w:rPr>
        <w:t>Play Title:</w:t>
      </w:r>
      <w:r w:rsidRPr="00501126">
        <w:t xml:space="preserve"> John F. Kennedy: Light the World </w:t>
      </w:r>
    </w:p>
    <w:p w14:paraId="58BBD18A" w14:textId="1FE8084F" w:rsidR="00501126" w:rsidRPr="00501126" w:rsidRDefault="00501126" w:rsidP="00501126">
      <w:r w:rsidRPr="00501126">
        <w:rPr>
          <w:b/>
          <w:bCs/>
        </w:rPr>
        <w:t>Author / Licensor:</w:t>
      </w:r>
      <w:r w:rsidRPr="00501126">
        <w:t xml:space="preserve"> </w:t>
      </w:r>
      <w:r w:rsidR="007D461A">
        <w:t>Charles Daniel Jewell</w:t>
      </w:r>
    </w:p>
    <w:p w14:paraId="386286A8" w14:textId="481B0E3D" w:rsidR="00501126" w:rsidRPr="00501126" w:rsidRDefault="00501126" w:rsidP="00501126">
      <w:r w:rsidRPr="00501126">
        <w:t>This Agreement is made on [Date]</w:t>
      </w:r>
      <w:r>
        <w:t>__________</w:t>
      </w:r>
      <w:r w:rsidRPr="00501126">
        <w:t>, between:</w:t>
      </w:r>
    </w:p>
    <w:p w14:paraId="36D4A79C" w14:textId="36B1A1EB" w:rsidR="00501126" w:rsidRPr="00501126" w:rsidRDefault="00501126" w:rsidP="00501126">
      <w:r w:rsidRPr="00501126">
        <w:rPr>
          <w:b/>
          <w:bCs/>
        </w:rPr>
        <w:t>Licensor:</w:t>
      </w:r>
      <w:r w:rsidRPr="00501126">
        <w:t xml:space="preserve"> </w:t>
      </w:r>
      <w:r w:rsidR="007D461A">
        <w:t>Charles Daniel Jewell</w:t>
      </w:r>
      <w:r w:rsidRPr="00501126">
        <w:t xml:space="preserve">, residing at </w:t>
      </w:r>
      <w:r w:rsidR="007D461A">
        <w:t>1608 Palo Duro Way, Celina, TX 75009</w:t>
      </w:r>
      <w:r w:rsidRPr="00501126">
        <w:t xml:space="preserve"> </w:t>
      </w:r>
    </w:p>
    <w:p w14:paraId="172ED794" w14:textId="188EAB5B" w:rsidR="00501126" w:rsidRPr="00501126" w:rsidRDefault="00501126" w:rsidP="00501126">
      <w:r w:rsidRPr="00501126">
        <w:rPr>
          <w:b/>
          <w:bCs/>
        </w:rPr>
        <w:t>Licensee:</w:t>
      </w:r>
      <w:r w:rsidRPr="00501126">
        <w:t xml:space="preserve"> [Full Name of Theater / School / </w:t>
      </w:r>
      <w:proofErr w:type="gramStart"/>
      <w:r w:rsidRPr="00501126">
        <w:t>Organization]</w:t>
      </w:r>
      <w:r w:rsidR="007D461A">
        <w:t>_</w:t>
      </w:r>
      <w:proofErr w:type="gramEnd"/>
      <w:r w:rsidR="007D461A">
        <w:t>______________________________</w:t>
      </w:r>
      <w:r w:rsidRPr="00501126">
        <w:t xml:space="preserve">, located at [Full Address of </w:t>
      </w:r>
      <w:proofErr w:type="gramStart"/>
      <w:r w:rsidRPr="00501126">
        <w:t>Theater]</w:t>
      </w:r>
      <w:r w:rsidR="007D461A">
        <w:t>_</w:t>
      </w:r>
      <w:proofErr w:type="gramEnd"/>
      <w:r w:rsidR="007D461A">
        <w:t>____________________________ Licensee</w:t>
      </w:r>
    </w:p>
    <w:p w14:paraId="7B10FC50" w14:textId="77777777" w:rsidR="00501126" w:rsidRPr="00501126" w:rsidRDefault="00501126" w:rsidP="00501126">
      <w:pPr>
        <w:rPr>
          <w:b/>
          <w:bCs/>
        </w:rPr>
      </w:pPr>
      <w:r w:rsidRPr="00501126">
        <w:rPr>
          <w:b/>
          <w:bCs/>
        </w:rPr>
        <w:t>1. Grant of License</w:t>
      </w:r>
    </w:p>
    <w:p w14:paraId="55AC8811" w14:textId="77777777" w:rsidR="00501126" w:rsidRPr="00501126" w:rsidRDefault="00501126" w:rsidP="00501126">
      <w:r w:rsidRPr="00501126">
        <w:t xml:space="preserve">Licensor grants Licensee a </w:t>
      </w:r>
      <w:r w:rsidRPr="00501126">
        <w:rPr>
          <w:b/>
          <w:bCs/>
        </w:rPr>
        <w:t>non-exclusive, non-transferable</w:t>
      </w:r>
      <w:r w:rsidRPr="00501126">
        <w:t xml:space="preserve"> license to perform the play </w:t>
      </w:r>
      <w:r w:rsidRPr="00501126">
        <w:rPr>
          <w:i/>
          <w:iCs/>
        </w:rPr>
        <w:t>John F. Kennedy: Light the World</w:t>
      </w:r>
      <w:r w:rsidRPr="00501126">
        <w:t xml:space="preserve"> live on stage for the dates and number of performances specified below, solely at the address listed above.</w:t>
      </w:r>
    </w:p>
    <w:p w14:paraId="56ECC985" w14:textId="77777777" w:rsidR="00501126" w:rsidRPr="00501126" w:rsidRDefault="00501126" w:rsidP="00501126">
      <w:pPr>
        <w:numPr>
          <w:ilvl w:val="0"/>
          <w:numId w:val="1"/>
        </w:numPr>
      </w:pPr>
      <w:r w:rsidRPr="00501126">
        <w:rPr>
          <w:b/>
          <w:bCs/>
        </w:rPr>
        <w:t>Type of License:</w:t>
      </w:r>
      <w:r w:rsidRPr="00501126">
        <w:t xml:space="preserve"> ☐ Amateur / Educational ☐ Community Theater ☐ Other: __________</w:t>
      </w:r>
    </w:p>
    <w:p w14:paraId="54FBC8E2" w14:textId="7EA62566" w:rsidR="00501126" w:rsidRPr="00501126" w:rsidRDefault="00501126" w:rsidP="00501126">
      <w:pPr>
        <w:numPr>
          <w:ilvl w:val="0"/>
          <w:numId w:val="1"/>
        </w:numPr>
      </w:pPr>
      <w:r w:rsidRPr="00501126">
        <w:rPr>
          <w:b/>
          <w:bCs/>
        </w:rPr>
        <w:t>Number of Performances:</w:t>
      </w:r>
      <w:r w:rsidRPr="00501126">
        <w:t xml:space="preserve"> [Insert </w:t>
      </w:r>
      <w:proofErr w:type="gramStart"/>
      <w:r w:rsidRPr="00501126">
        <w:t>Number]</w:t>
      </w:r>
      <w:r w:rsidR="007D461A">
        <w:t>_</w:t>
      </w:r>
      <w:proofErr w:type="gramEnd"/>
      <w:r w:rsidR="007D461A">
        <w:t>__</w:t>
      </w:r>
    </w:p>
    <w:p w14:paraId="5A567093" w14:textId="68A8B3FB" w:rsidR="00501126" w:rsidRPr="00501126" w:rsidRDefault="00501126" w:rsidP="00501126">
      <w:pPr>
        <w:numPr>
          <w:ilvl w:val="0"/>
          <w:numId w:val="1"/>
        </w:numPr>
      </w:pPr>
      <w:r w:rsidRPr="00501126">
        <w:rPr>
          <w:b/>
          <w:bCs/>
        </w:rPr>
        <w:t>Performance Dates:</w:t>
      </w:r>
      <w:r w:rsidRPr="00501126">
        <w:t xml:space="preserve"> From [Start </w:t>
      </w:r>
      <w:proofErr w:type="gramStart"/>
      <w:r w:rsidRPr="00501126">
        <w:t>Date]</w:t>
      </w:r>
      <w:r w:rsidR="007D461A">
        <w:t>_</w:t>
      </w:r>
      <w:proofErr w:type="gramEnd"/>
      <w:r w:rsidR="007D461A">
        <w:t>_________</w:t>
      </w:r>
      <w:r w:rsidRPr="00501126">
        <w:t xml:space="preserve"> through [End </w:t>
      </w:r>
      <w:proofErr w:type="gramStart"/>
      <w:r w:rsidRPr="00501126">
        <w:t>Date]</w:t>
      </w:r>
      <w:r w:rsidR="007D461A">
        <w:t>_</w:t>
      </w:r>
      <w:proofErr w:type="gramEnd"/>
      <w:r w:rsidR="007D461A">
        <w:t>_________</w:t>
      </w:r>
    </w:p>
    <w:p w14:paraId="41299583" w14:textId="77777777" w:rsidR="00501126" w:rsidRPr="00501126" w:rsidRDefault="00501126" w:rsidP="00501126">
      <w:pPr>
        <w:rPr>
          <w:b/>
          <w:bCs/>
        </w:rPr>
      </w:pPr>
      <w:r w:rsidRPr="00501126">
        <w:rPr>
          <w:b/>
          <w:bCs/>
        </w:rPr>
        <w:t>2. Royalty Fee</w:t>
      </w:r>
    </w:p>
    <w:p w14:paraId="7359A1D2" w14:textId="085BD233" w:rsidR="00501126" w:rsidRPr="00501126" w:rsidRDefault="00501126" w:rsidP="00501126">
      <w:r w:rsidRPr="00501126">
        <w:t xml:space="preserve">Licensee </w:t>
      </w:r>
      <w:r w:rsidR="007D461A">
        <w:t>has paid the</w:t>
      </w:r>
      <w:r w:rsidRPr="00501126">
        <w:t xml:space="preserve"> Licensor the following royalty fee:</w:t>
      </w:r>
    </w:p>
    <w:p w14:paraId="710AA826" w14:textId="5C072F3F" w:rsidR="007D461A" w:rsidRDefault="00501126" w:rsidP="00501126">
      <w:pPr>
        <w:numPr>
          <w:ilvl w:val="0"/>
          <w:numId w:val="2"/>
        </w:numPr>
      </w:pPr>
      <w:r w:rsidRPr="007D461A">
        <w:rPr>
          <w:b/>
          <w:bCs/>
        </w:rPr>
        <w:t>Total Royalty:</w:t>
      </w:r>
      <w:r w:rsidRPr="00501126">
        <w:t xml:space="preserve"> $[Insert </w:t>
      </w:r>
      <w:proofErr w:type="gramStart"/>
      <w:r w:rsidRPr="00501126">
        <w:t>Amount]</w:t>
      </w:r>
      <w:r w:rsidR="007D461A">
        <w:t>_</w:t>
      </w:r>
      <w:proofErr w:type="gramEnd"/>
      <w:r w:rsidR="007D461A">
        <w:t>_______</w:t>
      </w:r>
      <w:r w:rsidRPr="00501126">
        <w:t xml:space="preserve"> </w:t>
      </w:r>
      <w:r w:rsidR="007D461A">
        <w:t xml:space="preserve">for [Number of </w:t>
      </w:r>
      <w:proofErr w:type="gramStart"/>
      <w:r w:rsidR="007D461A">
        <w:t>Performances]_</w:t>
      </w:r>
      <w:proofErr w:type="gramEnd"/>
      <w:r w:rsidR="007D461A">
        <w:t>______</w:t>
      </w:r>
    </w:p>
    <w:p w14:paraId="6F8D5D84" w14:textId="4A246384" w:rsidR="00501126" w:rsidRPr="00501126" w:rsidRDefault="00501126" w:rsidP="00501126">
      <w:pPr>
        <w:numPr>
          <w:ilvl w:val="0"/>
          <w:numId w:val="2"/>
        </w:numPr>
      </w:pPr>
      <w:r w:rsidRPr="007D461A">
        <w:rPr>
          <w:b/>
          <w:bCs/>
        </w:rPr>
        <w:t>Payment Terms:</w:t>
      </w:r>
      <w:r w:rsidRPr="00501126">
        <w:t xml:space="preserve"> Full payment is due no later than [e.g., 14 days before the first performance] via [PayPal, Check, Bank Transfer, etc.]. Payment must be received before any </w:t>
      </w:r>
      <w:proofErr w:type="gramStart"/>
      <w:r w:rsidRPr="00501126">
        <w:t>performances may</w:t>
      </w:r>
      <w:proofErr w:type="gramEnd"/>
      <w:r w:rsidRPr="00501126">
        <w:t xml:space="preserve"> begin.</w:t>
      </w:r>
    </w:p>
    <w:p w14:paraId="029BF3EE" w14:textId="77777777" w:rsidR="0096693E" w:rsidRDefault="0096693E" w:rsidP="00501126">
      <w:pPr>
        <w:rPr>
          <w:b/>
          <w:bCs/>
        </w:rPr>
      </w:pPr>
    </w:p>
    <w:p w14:paraId="1D498817" w14:textId="5A802F1B" w:rsidR="00501126" w:rsidRPr="00501126" w:rsidRDefault="00501126" w:rsidP="00501126">
      <w:pPr>
        <w:rPr>
          <w:b/>
          <w:bCs/>
        </w:rPr>
      </w:pPr>
      <w:r w:rsidRPr="00501126">
        <w:rPr>
          <w:b/>
          <w:bCs/>
        </w:rPr>
        <w:lastRenderedPageBreak/>
        <w:t>3. Rights Granted</w:t>
      </w:r>
    </w:p>
    <w:p w14:paraId="28F6AD01" w14:textId="77777777" w:rsidR="00501126" w:rsidRPr="00501126" w:rsidRDefault="00501126" w:rsidP="00501126">
      <w:pPr>
        <w:numPr>
          <w:ilvl w:val="0"/>
          <w:numId w:val="3"/>
        </w:numPr>
      </w:pPr>
      <w:r w:rsidRPr="00501126">
        <w:t xml:space="preserve">Licensee may use the script and any </w:t>
      </w:r>
      <w:proofErr w:type="gramStart"/>
      <w:r w:rsidRPr="00501126">
        <w:t>provided production materials</w:t>
      </w:r>
      <w:proofErr w:type="gramEnd"/>
      <w:r w:rsidRPr="00501126">
        <w:t xml:space="preserve"> solely for the licensed performances.</w:t>
      </w:r>
    </w:p>
    <w:p w14:paraId="1A57C041" w14:textId="77777777" w:rsidR="00501126" w:rsidRPr="00501126" w:rsidRDefault="00501126" w:rsidP="00501126">
      <w:pPr>
        <w:numPr>
          <w:ilvl w:val="0"/>
          <w:numId w:val="3"/>
        </w:numPr>
      </w:pPr>
      <w:r w:rsidRPr="00501126">
        <w:t>Licensee may not record the performance (audio or video) for public distribution without separate written permission.</w:t>
      </w:r>
    </w:p>
    <w:p w14:paraId="553D9465" w14:textId="0B6E1210" w:rsidR="0096693E" w:rsidRPr="00501126" w:rsidRDefault="0096693E" w:rsidP="0096693E">
      <w:pPr>
        <w:numPr>
          <w:ilvl w:val="0"/>
          <w:numId w:val="3"/>
        </w:numPr>
      </w:pPr>
      <w:r>
        <w:t xml:space="preserve">Since this is new play, the licensor recognizes that </w:t>
      </w:r>
      <w:r w:rsidR="007D461A">
        <w:t>c</w:t>
      </w:r>
      <w:r w:rsidR="00501126" w:rsidRPr="00501126">
        <w:t xml:space="preserve">hanges, adaptations, or cuts to the script may be </w:t>
      </w:r>
      <w:r>
        <w:t>necessary; they may be made</w:t>
      </w:r>
      <w:r w:rsidR="00501126" w:rsidRPr="00501126">
        <w:t xml:space="preserve"> with prior written approval from the Licensor.</w:t>
      </w:r>
    </w:p>
    <w:p w14:paraId="005DBD1E" w14:textId="77777777" w:rsidR="00501126" w:rsidRPr="00501126" w:rsidRDefault="00501126" w:rsidP="00501126">
      <w:pPr>
        <w:rPr>
          <w:b/>
          <w:bCs/>
        </w:rPr>
      </w:pPr>
      <w:r w:rsidRPr="00501126">
        <w:rPr>
          <w:b/>
          <w:bCs/>
        </w:rPr>
        <w:t>4. Billing and Credit</w:t>
      </w:r>
    </w:p>
    <w:p w14:paraId="272CC619" w14:textId="77777777" w:rsidR="00501126" w:rsidRPr="00501126" w:rsidRDefault="00501126" w:rsidP="00501126">
      <w:r w:rsidRPr="00501126">
        <w:t>Licensee agrees to give prominent credit to the playwright in all programs, posters, advertisements, and announcements as follows:</w:t>
      </w:r>
    </w:p>
    <w:p w14:paraId="7BB86846" w14:textId="4A8CF22F" w:rsidR="00501126" w:rsidRPr="00501126" w:rsidRDefault="00501126" w:rsidP="00501126">
      <w:r w:rsidRPr="00501126">
        <w:t xml:space="preserve">“John F. Kennedy: Light the World” Written by </w:t>
      </w:r>
      <w:r w:rsidR="0096693E">
        <w:t>Charles Daniel Jewell</w:t>
      </w:r>
    </w:p>
    <w:p w14:paraId="6C8540AF" w14:textId="77777777" w:rsidR="00501126" w:rsidRPr="00501126" w:rsidRDefault="00501126" w:rsidP="00501126">
      <w:pPr>
        <w:rPr>
          <w:b/>
          <w:bCs/>
        </w:rPr>
      </w:pPr>
      <w:r w:rsidRPr="00501126">
        <w:rPr>
          <w:b/>
          <w:bCs/>
        </w:rPr>
        <w:t>5. Warranties and Indemnification</w:t>
      </w:r>
    </w:p>
    <w:p w14:paraId="4F0F7222" w14:textId="0DD523B9" w:rsidR="00501126" w:rsidRPr="00501126" w:rsidRDefault="00501126" w:rsidP="00501126">
      <w:r w:rsidRPr="00501126">
        <w:t>Licensor warrants that, to the best of their knowledge, they own the rights to license this play</w:t>
      </w:r>
      <w:r w:rsidR="0096693E">
        <w:t xml:space="preserve"> and the original songs therein</w:t>
      </w:r>
      <w:r w:rsidRPr="00501126">
        <w:t>. Licensee agrees to indemnify and hold Licensor harmless from any claims arising from Licensee’s production, including but not limited to casting, direction, technical elements, or alterations to the text.</w:t>
      </w:r>
    </w:p>
    <w:p w14:paraId="1E9A663C" w14:textId="77777777" w:rsidR="00501126" w:rsidRPr="00501126" w:rsidRDefault="00501126" w:rsidP="00501126">
      <w:pPr>
        <w:rPr>
          <w:b/>
          <w:bCs/>
        </w:rPr>
      </w:pPr>
      <w:r w:rsidRPr="00501126">
        <w:rPr>
          <w:b/>
          <w:bCs/>
        </w:rPr>
        <w:t>6. Termination</w:t>
      </w:r>
    </w:p>
    <w:p w14:paraId="2450C425" w14:textId="77777777" w:rsidR="00501126" w:rsidRPr="00501126" w:rsidRDefault="00501126" w:rsidP="00501126">
      <w:r w:rsidRPr="00501126">
        <w:t xml:space="preserve">Licensor may terminate this Agreement immediately if Licensee breaches any material term (including non-payment). In such </w:t>
      </w:r>
      <w:proofErr w:type="gramStart"/>
      <w:r w:rsidRPr="00501126">
        <w:t>case</w:t>
      </w:r>
      <w:proofErr w:type="gramEnd"/>
      <w:r w:rsidRPr="00501126">
        <w:t>, all performances must cease.</w:t>
      </w:r>
    </w:p>
    <w:p w14:paraId="498189B2" w14:textId="77777777" w:rsidR="00501126" w:rsidRPr="00501126" w:rsidRDefault="00501126" w:rsidP="00501126">
      <w:pPr>
        <w:rPr>
          <w:b/>
          <w:bCs/>
        </w:rPr>
      </w:pPr>
      <w:r w:rsidRPr="00501126">
        <w:rPr>
          <w:b/>
          <w:bCs/>
        </w:rPr>
        <w:t>7. Entire Agreement</w:t>
      </w:r>
    </w:p>
    <w:p w14:paraId="098C4BBB" w14:textId="77777777" w:rsidR="00501126" w:rsidRPr="00501126" w:rsidRDefault="00501126" w:rsidP="00501126">
      <w:r w:rsidRPr="00501126">
        <w:t>This Agreement constitutes the entire understanding between the parties and may only be modified in writing signed by both parties.</w:t>
      </w:r>
    </w:p>
    <w:p w14:paraId="66420525" w14:textId="77777777" w:rsidR="00501126" w:rsidRPr="00501126" w:rsidRDefault="00501126" w:rsidP="00501126">
      <w:r w:rsidRPr="00501126">
        <w:rPr>
          <w:b/>
          <w:bCs/>
        </w:rPr>
        <w:t>Accepted and Agreed:</w:t>
      </w:r>
    </w:p>
    <w:p w14:paraId="0DCC4FD6" w14:textId="77777777" w:rsidR="00501126" w:rsidRPr="00501126" w:rsidRDefault="00501126" w:rsidP="00501126">
      <w:r w:rsidRPr="00501126">
        <w:rPr>
          <w:b/>
          <w:bCs/>
        </w:rPr>
        <w:t>Licensor:</w:t>
      </w:r>
    </w:p>
    <w:p w14:paraId="721F6DBA" w14:textId="77777777" w:rsidR="00501126" w:rsidRPr="00501126" w:rsidRDefault="00501126" w:rsidP="00501126">
      <w:r w:rsidRPr="00501126">
        <w:pict w14:anchorId="7C4A1575">
          <v:rect id="_x0000_i1037" style="width:0;height:1.5pt" o:hralign="center" o:hrstd="t" o:hr="t" fillcolor="#a0a0a0" stroked="f"/>
        </w:pict>
      </w:r>
    </w:p>
    <w:p w14:paraId="3AC1601F" w14:textId="7C88C462" w:rsidR="00501126" w:rsidRPr="00501126" w:rsidRDefault="0096693E" w:rsidP="00501126">
      <w:r>
        <w:t>Charles Daniel Jewell |</w:t>
      </w:r>
      <w:r w:rsidR="00501126" w:rsidRPr="00501126">
        <w:t xml:space="preserve"> Date</w:t>
      </w:r>
      <w:r>
        <w:t>:</w:t>
      </w:r>
    </w:p>
    <w:p w14:paraId="2763461A" w14:textId="77777777" w:rsidR="0096693E" w:rsidRDefault="0096693E" w:rsidP="00501126">
      <w:pPr>
        <w:rPr>
          <w:b/>
          <w:bCs/>
        </w:rPr>
      </w:pPr>
    </w:p>
    <w:p w14:paraId="5C529045" w14:textId="77777777" w:rsidR="0096693E" w:rsidRDefault="0096693E" w:rsidP="00501126">
      <w:pPr>
        <w:rPr>
          <w:b/>
          <w:bCs/>
        </w:rPr>
      </w:pPr>
    </w:p>
    <w:p w14:paraId="2791604D" w14:textId="26852113" w:rsidR="00501126" w:rsidRPr="00501126" w:rsidRDefault="00501126" w:rsidP="00501126">
      <w:proofErr w:type="gramStart"/>
      <w:r w:rsidRPr="00501126">
        <w:rPr>
          <w:b/>
          <w:bCs/>
        </w:rPr>
        <w:lastRenderedPageBreak/>
        <w:t>Licensee</w:t>
      </w:r>
      <w:proofErr w:type="gramEnd"/>
      <w:r w:rsidRPr="00501126">
        <w:rPr>
          <w:b/>
          <w:bCs/>
        </w:rPr>
        <w:t>:</w:t>
      </w:r>
    </w:p>
    <w:p w14:paraId="0F28380D" w14:textId="77777777" w:rsidR="00501126" w:rsidRPr="00501126" w:rsidRDefault="00501126" w:rsidP="00501126">
      <w:r w:rsidRPr="00501126">
        <w:pict w14:anchorId="41262104">
          <v:rect id="_x0000_i1038" style="width:0;height:1.5pt" o:hralign="center" o:hrstd="t" o:hr="t" fillcolor="#a0a0a0" stroked="f"/>
        </w:pict>
      </w:r>
    </w:p>
    <w:p w14:paraId="14FB088B" w14:textId="18499906" w:rsidR="00501126" w:rsidRPr="00501126" w:rsidRDefault="00501126" w:rsidP="00501126">
      <w:r w:rsidRPr="00501126">
        <w:t>[Printed Name &amp; Title of Director/Authorized Signer]</w:t>
      </w:r>
      <w:r w:rsidR="0096693E">
        <w:t xml:space="preserve"> |</w:t>
      </w:r>
      <w:r w:rsidRPr="00501126">
        <w:t xml:space="preserve"> Date</w:t>
      </w:r>
      <w:r w:rsidR="0096693E">
        <w:t>:</w:t>
      </w:r>
    </w:p>
    <w:p w14:paraId="7D836A59" w14:textId="77777777" w:rsidR="00501126" w:rsidRPr="00501126" w:rsidRDefault="00501126" w:rsidP="00501126">
      <w:r w:rsidRPr="00501126">
        <w:rPr>
          <w:b/>
          <w:bCs/>
        </w:rPr>
        <w:t>Theater/School Name:</w:t>
      </w:r>
      <w:r w:rsidRPr="00501126">
        <w:t xml:space="preserve"> _______________________________</w:t>
      </w:r>
    </w:p>
    <w:p w14:paraId="6DB5C06F" w14:textId="77777777" w:rsidR="002A0A97" w:rsidRDefault="002A0A97"/>
    <w:sectPr w:rsidR="002A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012E"/>
    <w:multiLevelType w:val="multilevel"/>
    <w:tmpl w:val="E946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0412E"/>
    <w:multiLevelType w:val="multilevel"/>
    <w:tmpl w:val="895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D34F7"/>
    <w:multiLevelType w:val="multilevel"/>
    <w:tmpl w:val="363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198945">
    <w:abstractNumId w:val="0"/>
  </w:num>
  <w:num w:numId="2" w16cid:durableId="500000596">
    <w:abstractNumId w:val="2"/>
  </w:num>
  <w:num w:numId="3" w16cid:durableId="17670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78"/>
    <w:rsid w:val="002A0A97"/>
    <w:rsid w:val="00501126"/>
    <w:rsid w:val="007D461A"/>
    <w:rsid w:val="0096693E"/>
    <w:rsid w:val="00987A64"/>
    <w:rsid w:val="00A36978"/>
    <w:rsid w:val="00D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C08B"/>
  <w15:chartTrackingRefBased/>
  <w15:docId w15:val="{FF638D39-697D-4A3E-B914-3AA93A4A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465</Words>
  <Characters>2539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Jewell</dc:creator>
  <cp:keywords/>
  <dc:description/>
  <cp:lastModifiedBy>Dan Jewell</cp:lastModifiedBy>
  <cp:revision>2</cp:revision>
  <dcterms:created xsi:type="dcterms:W3CDTF">2026-07-19T22:01:00Z</dcterms:created>
  <dcterms:modified xsi:type="dcterms:W3CDTF">2026-07-19T22:01:00Z</dcterms:modified>
</cp:coreProperties>
</file>